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29B01B" w14:textId="0E95E35A"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D002E9">
        <w:rPr>
          <w:rFonts w:cs="Arial"/>
          <w:bCs/>
          <w:sz w:val="22"/>
          <w:szCs w:val="22"/>
        </w:rPr>
        <w:t xml:space="preserve">RAN </w:t>
      </w:r>
      <w:r w:rsidRPr="00DA53A0">
        <w:rPr>
          <w:rFonts w:cs="Arial"/>
          <w:bCs/>
          <w:sz w:val="22"/>
          <w:szCs w:val="22"/>
        </w:rPr>
        <w:t>WG</w:t>
      </w:r>
      <w:bookmarkEnd w:id="0"/>
      <w:bookmarkEnd w:id="1"/>
      <w:bookmarkEnd w:id="2"/>
      <w:r w:rsidR="002C67D4">
        <w:rPr>
          <w:rFonts w:cs="Arial"/>
          <w:bCs/>
          <w:sz w:val="22"/>
          <w:szCs w:val="22"/>
        </w:rPr>
        <w:t>2</w:t>
      </w:r>
      <w:r w:rsidR="002C67D4">
        <w:rPr>
          <w:rFonts w:cs="Arial"/>
          <w:noProof w:val="0"/>
          <w:sz w:val="22"/>
          <w:szCs w:val="22"/>
        </w:rPr>
        <w:t>#120</w:t>
      </w:r>
      <w:r w:rsidRPr="00DA53A0">
        <w:rPr>
          <w:rFonts w:cs="Arial"/>
          <w:bCs/>
          <w:sz w:val="22"/>
          <w:szCs w:val="22"/>
        </w:rPr>
        <w:tab/>
      </w:r>
      <w:r w:rsidR="002C67D4">
        <w:rPr>
          <w:rFonts w:cs="Arial"/>
          <w:bCs/>
          <w:sz w:val="22"/>
          <w:szCs w:val="22"/>
        </w:rPr>
        <w:tab/>
      </w:r>
      <w:r w:rsidR="00683D39" w:rsidRPr="00683D39">
        <w:rPr>
          <w:rFonts w:cs="Arial"/>
          <w:bCs/>
          <w:sz w:val="22"/>
          <w:szCs w:val="22"/>
          <w:highlight w:val="yellow"/>
        </w:rPr>
        <w:t>DRAFT</w:t>
      </w:r>
      <w:r w:rsidR="00683D39">
        <w:rPr>
          <w:rFonts w:cs="Arial"/>
          <w:bCs/>
          <w:sz w:val="22"/>
          <w:szCs w:val="22"/>
        </w:rPr>
        <w:t xml:space="preserve"> </w:t>
      </w:r>
      <w:r w:rsidR="002C67D4">
        <w:rPr>
          <w:rFonts w:cs="Arial"/>
          <w:bCs/>
          <w:sz w:val="22"/>
          <w:szCs w:val="22"/>
        </w:rPr>
        <w:t>R2-221</w:t>
      </w:r>
      <w:r w:rsidR="00F230FA">
        <w:rPr>
          <w:rFonts w:cs="Arial"/>
          <w:bCs/>
          <w:sz w:val="22"/>
          <w:szCs w:val="22"/>
        </w:rPr>
        <w:t>2835</w:t>
      </w:r>
    </w:p>
    <w:p w14:paraId="5355EBD3" w14:textId="150D9B3B" w:rsidR="004E3939" w:rsidRPr="00DA53A0" w:rsidRDefault="00D002E9" w:rsidP="004E3939">
      <w:pPr>
        <w:pStyle w:val="a3"/>
        <w:rPr>
          <w:sz w:val="22"/>
          <w:szCs w:val="22"/>
        </w:rPr>
      </w:pPr>
      <w:r>
        <w:rPr>
          <w:sz w:val="22"/>
          <w:szCs w:val="22"/>
        </w:rPr>
        <w:t>Toulouse</w:t>
      </w:r>
      <w:r w:rsidR="004E3939" w:rsidRPr="00DA53A0">
        <w:rPr>
          <w:sz w:val="22"/>
          <w:szCs w:val="22"/>
        </w:rPr>
        <w:t>,</w:t>
      </w:r>
      <w:r>
        <w:rPr>
          <w:sz w:val="22"/>
          <w:szCs w:val="22"/>
        </w:rPr>
        <w:t xml:space="preserve"> France,</w:t>
      </w:r>
      <w:r w:rsidR="004E3939" w:rsidRPr="00DA53A0">
        <w:rPr>
          <w:sz w:val="22"/>
          <w:szCs w:val="22"/>
        </w:rPr>
        <w:t xml:space="preserve"> </w:t>
      </w:r>
      <w:r w:rsidR="000669A2">
        <w:rPr>
          <w:sz w:val="22"/>
          <w:szCs w:val="22"/>
        </w:rPr>
        <w:t>November</w:t>
      </w:r>
      <w:r>
        <w:rPr>
          <w:sz w:val="22"/>
          <w:szCs w:val="22"/>
        </w:rPr>
        <w:t xml:space="preserve"> 1</w:t>
      </w:r>
      <w:r w:rsidR="000669A2">
        <w:rPr>
          <w:sz w:val="22"/>
          <w:szCs w:val="22"/>
        </w:rPr>
        <w:t>4</w:t>
      </w:r>
      <w:r>
        <w:rPr>
          <w:sz w:val="22"/>
          <w:szCs w:val="22"/>
        </w:rPr>
        <w:t xml:space="preserve"> - 1</w:t>
      </w:r>
      <w:r w:rsidR="000669A2">
        <w:rPr>
          <w:sz w:val="22"/>
          <w:szCs w:val="22"/>
        </w:rPr>
        <w:t>8</w:t>
      </w:r>
      <w:r>
        <w:rPr>
          <w:sz w:val="22"/>
          <w:szCs w:val="22"/>
        </w:rPr>
        <w:t>, 2022</w:t>
      </w:r>
    </w:p>
    <w:p w14:paraId="2244ECB3" w14:textId="77777777" w:rsidR="00B97703" w:rsidRDefault="00B97703">
      <w:pPr>
        <w:rPr>
          <w:rFonts w:ascii="Arial" w:hAnsi="Arial" w:cs="Arial"/>
        </w:rPr>
      </w:pPr>
    </w:p>
    <w:p w14:paraId="493949D9" w14:textId="1FF14AC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C67D4">
        <w:rPr>
          <w:rFonts w:ascii="Arial" w:hAnsi="Arial" w:cs="Arial"/>
          <w:b/>
          <w:sz w:val="22"/>
          <w:szCs w:val="22"/>
        </w:rPr>
        <w:t>[</w:t>
      </w:r>
      <w:r w:rsidR="002C67D4" w:rsidRPr="002C67D4">
        <w:rPr>
          <w:rFonts w:ascii="Arial" w:hAnsi="Arial" w:cs="Arial"/>
          <w:b/>
          <w:sz w:val="22"/>
          <w:szCs w:val="22"/>
          <w:highlight w:val="yellow"/>
        </w:rPr>
        <w:t>Draft</w:t>
      </w:r>
      <w:r w:rsidR="002C67D4">
        <w:rPr>
          <w:rFonts w:ascii="Arial" w:hAnsi="Arial" w:cs="Arial"/>
          <w:b/>
          <w:sz w:val="22"/>
          <w:szCs w:val="22"/>
        </w:rPr>
        <w:t xml:space="preserve">] Reply </w:t>
      </w:r>
      <w:r w:rsidRPr="004E3939">
        <w:rPr>
          <w:rFonts w:ascii="Arial" w:hAnsi="Arial" w:cs="Arial"/>
          <w:b/>
          <w:sz w:val="22"/>
          <w:szCs w:val="22"/>
        </w:rPr>
        <w:t xml:space="preserve">LS on </w:t>
      </w:r>
      <w:r w:rsidR="002C67D4">
        <w:rPr>
          <w:rFonts w:ascii="Arial" w:hAnsi="Arial" w:cs="Arial"/>
          <w:b/>
          <w:sz w:val="22"/>
          <w:szCs w:val="22"/>
        </w:rPr>
        <w:t>PDCCH skipping</w:t>
      </w:r>
    </w:p>
    <w:p w14:paraId="35D2D3DD" w14:textId="4F4FA4F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C67D4">
        <w:rPr>
          <w:rFonts w:ascii="Arial" w:hAnsi="Arial" w:cs="Arial"/>
          <w:b/>
          <w:bCs/>
          <w:sz w:val="22"/>
          <w:szCs w:val="22"/>
        </w:rPr>
        <w:t>R2-22</w:t>
      </w:r>
      <w:r w:rsidR="00512D27">
        <w:rPr>
          <w:rFonts w:ascii="Arial" w:hAnsi="Arial" w:cs="Arial"/>
          <w:b/>
          <w:bCs/>
          <w:sz w:val="22"/>
          <w:szCs w:val="22"/>
        </w:rPr>
        <w:t>1110</w:t>
      </w:r>
      <w:r w:rsidR="002C67D4">
        <w:rPr>
          <w:rFonts w:ascii="Arial" w:hAnsi="Arial" w:cs="Arial"/>
          <w:b/>
          <w:bCs/>
          <w:sz w:val="22"/>
          <w:szCs w:val="22"/>
        </w:rPr>
        <w:t>6/R1-2208210</w:t>
      </w:r>
    </w:p>
    <w:p w14:paraId="74168A71" w14:textId="02393EC0"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67D4">
        <w:rPr>
          <w:rFonts w:ascii="Arial" w:hAnsi="Arial" w:cs="Arial"/>
          <w:b/>
          <w:bCs/>
          <w:sz w:val="22"/>
          <w:szCs w:val="22"/>
        </w:rPr>
        <w:t>Rel-17</w:t>
      </w:r>
    </w:p>
    <w:bookmarkEnd w:id="5"/>
    <w:bookmarkEnd w:id="6"/>
    <w:bookmarkEnd w:id="7"/>
    <w:p w14:paraId="1FCA03FE" w14:textId="3A5F01D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67D4">
        <w:rPr>
          <w:rFonts w:ascii="Arial" w:hAnsi="Arial" w:cs="Arial"/>
          <w:b/>
          <w:bCs/>
          <w:sz w:val="22"/>
          <w:szCs w:val="22"/>
        </w:rPr>
        <w:t>NR_UE_pow_sav_enh-Core</w:t>
      </w:r>
    </w:p>
    <w:p w14:paraId="2407F354" w14:textId="77777777" w:rsidR="00B97703" w:rsidRPr="004E3939" w:rsidRDefault="00B97703">
      <w:pPr>
        <w:spacing w:after="60"/>
        <w:ind w:left="1985" w:hanging="1985"/>
        <w:rPr>
          <w:rFonts w:ascii="Arial" w:hAnsi="Arial" w:cs="Arial"/>
          <w:b/>
          <w:sz w:val="22"/>
          <w:szCs w:val="22"/>
        </w:rPr>
      </w:pPr>
    </w:p>
    <w:p w14:paraId="600E9F00" w14:textId="45E9A31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325D">
        <w:rPr>
          <w:rFonts w:ascii="Arial" w:hAnsi="Arial" w:cs="Arial"/>
          <w:b/>
          <w:sz w:val="22"/>
          <w:szCs w:val="22"/>
        </w:rPr>
        <w:t>MediaTek Inc. [</w:t>
      </w:r>
      <w:r w:rsidR="00E1325D" w:rsidRPr="00E1325D">
        <w:rPr>
          <w:rFonts w:ascii="Arial" w:hAnsi="Arial" w:cs="Arial"/>
          <w:b/>
          <w:sz w:val="22"/>
          <w:szCs w:val="22"/>
          <w:highlight w:val="yellow"/>
        </w:rPr>
        <w:t xml:space="preserve">to be </w:t>
      </w:r>
      <w:r w:rsidR="002C67D4" w:rsidRPr="00E1325D">
        <w:rPr>
          <w:rFonts w:ascii="Arial" w:hAnsi="Arial" w:cs="Arial"/>
          <w:b/>
          <w:sz w:val="22"/>
          <w:szCs w:val="22"/>
          <w:highlight w:val="yellow"/>
        </w:rPr>
        <w:t>RAN2</w:t>
      </w:r>
      <w:r w:rsidR="00E1325D">
        <w:rPr>
          <w:rFonts w:ascii="Arial" w:hAnsi="Arial" w:cs="Arial"/>
          <w:b/>
          <w:sz w:val="22"/>
          <w:szCs w:val="22"/>
        </w:rPr>
        <w:t>]</w:t>
      </w:r>
    </w:p>
    <w:p w14:paraId="2BF6B9C3" w14:textId="2F22A045" w:rsidR="00B97703"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C67D4">
        <w:rPr>
          <w:rFonts w:ascii="Arial" w:hAnsi="Arial" w:cs="Arial"/>
          <w:b/>
          <w:bCs/>
          <w:sz w:val="22"/>
          <w:szCs w:val="22"/>
        </w:rPr>
        <w:t>RAN1</w:t>
      </w:r>
    </w:p>
    <w:p w14:paraId="5E6B34A8" w14:textId="71A189FD" w:rsidR="00E1325D" w:rsidRPr="004E3939" w:rsidRDefault="00E1325D">
      <w:pPr>
        <w:spacing w:after="60"/>
        <w:ind w:left="1985" w:hanging="1985"/>
        <w:rPr>
          <w:rFonts w:ascii="Arial" w:hAnsi="Arial" w:cs="Arial"/>
          <w:b/>
          <w:bCs/>
          <w:sz w:val="22"/>
          <w:szCs w:val="22"/>
          <w:lang w:eastAsia="zh-TW"/>
        </w:rPr>
      </w:pPr>
      <w:r>
        <w:rPr>
          <w:rFonts w:ascii="Arial" w:hAnsi="Arial" w:cs="Arial" w:hint="eastAsia"/>
          <w:b/>
          <w:bCs/>
          <w:sz w:val="22"/>
          <w:szCs w:val="22"/>
          <w:lang w:eastAsia="zh-TW"/>
        </w:rPr>
        <w:t>C</w:t>
      </w:r>
      <w:r>
        <w:rPr>
          <w:rFonts w:ascii="Arial" w:hAnsi="Arial" w:cs="Arial"/>
          <w:b/>
          <w:bCs/>
          <w:sz w:val="22"/>
          <w:szCs w:val="22"/>
          <w:lang w:eastAsia="zh-TW"/>
        </w:rPr>
        <w:t>c:</w:t>
      </w:r>
      <w:r>
        <w:rPr>
          <w:rFonts w:ascii="Arial" w:hAnsi="Arial" w:cs="Arial"/>
          <w:b/>
          <w:bCs/>
          <w:sz w:val="22"/>
          <w:szCs w:val="22"/>
          <w:lang w:eastAsia="zh-TW"/>
        </w:rPr>
        <w:tab/>
      </w:r>
    </w:p>
    <w:p w14:paraId="69D5167A" w14:textId="77777777" w:rsidR="00B97703" w:rsidRDefault="00B97703">
      <w:pPr>
        <w:spacing w:after="60"/>
        <w:ind w:left="1985" w:hanging="1985"/>
        <w:rPr>
          <w:rFonts w:ascii="Arial" w:hAnsi="Arial" w:cs="Arial"/>
          <w:bCs/>
        </w:rPr>
      </w:pPr>
    </w:p>
    <w:p w14:paraId="2ECC3212" w14:textId="79FA704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C67D4">
        <w:rPr>
          <w:rFonts w:ascii="Arial" w:hAnsi="Arial" w:cs="Arial"/>
          <w:b/>
          <w:bCs/>
          <w:sz w:val="22"/>
          <w:szCs w:val="22"/>
        </w:rPr>
        <w:t>Mutai Lin</w:t>
      </w:r>
    </w:p>
    <w:p w14:paraId="6AA997A8" w14:textId="2236760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C67D4">
        <w:rPr>
          <w:rFonts w:ascii="Arial" w:hAnsi="Arial" w:cs="Arial"/>
          <w:b/>
          <w:bCs/>
          <w:sz w:val="22"/>
          <w:szCs w:val="22"/>
        </w:rPr>
        <w:t>morton.lin AT mediatek</w:t>
      </w:r>
      <w:r w:rsidR="00E1325D">
        <w:rPr>
          <w:rFonts w:ascii="Arial" w:hAnsi="Arial" w:cs="Arial"/>
          <w:b/>
          <w:bCs/>
          <w:sz w:val="22"/>
          <w:szCs w:val="22"/>
        </w:rPr>
        <w:t xml:space="preserve"> DOT </w:t>
      </w:r>
      <w:r w:rsidR="002C67D4">
        <w:rPr>
          <w:rFonts w:ascii="Arial" w:hAnsi="Arial" w:cs="Arial"/>
          <w:b/>
          <w:bCs/>
          <w:sz w:val="22"/>
          <w:szCs w:val="22"/>
        </w:rPr>
        <w:t>com</w:t>
      </w:r>
    </w:p>
    <w:p w14:paraId="072BEDF0" w14:textId="5D4FC8EE"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B53C4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7B4205D" w14:textId="77777777" w:rsidR="00383545" w:rsidRDefault="00383545">
      <w:pPr>
        <w:spacing w:after="60"/>
        <w:ind w:left="1985" w:hanging="1985"/>
        <w:rPr>
          <w:rFonts w:ascii="Arial" w:hAnsi="Arial" w:cs="Arial"/>
          <w:b/>
        </w:rPr>
      </w:pPr>
    </w:p>
    <w:p w14:paraId="744A4D99" w14:textId="4585133B" w:rsidR="00B97703" w:rsidRPr="002C67D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2C67D4" w:rsidRPr="002C67D4">
        <w:rPr>
          <w:rFonts w:ascii="Arial" w:hAnsi="Arial" w:cs="Arial"/>
          <w:b/>
          <w:bCs/>
          <w:sz w:val="22"/>
          <w:szCs w:val="22"/>
        </w:rPr>
        <w:t>None</w:t>
      </w:r>
    </w:p>
    <w:p w14:paraId="618FE12A" w14:textId="77777777" w:rsidR="00B97703" w:rsidRDefault="00B97703">
      <w:pPr>
        <w:rPr>
          <w:rFonts w:ascii="Arial" w:hAnsi="Arial" w:cs="Arial"/>
        </w:rPr>
      </w:pPr>
    </w:p>
    <w:p w14:paraId="67BDE864" w14:textId="77777777" w:rsidR="00B97703" w:rsidRDefault="000F6242" w:rsidP="00B97703">
      <w:pPr>
        <w:pStyle w:val="1"/>
      </w:pPr>
      <w:r>
        <w:t>1</w:t>
      </w:r>
      <w:r w:rsidR="002F1940">
        <w:tab/>
      </w:r>
      <w:r>
        <w:t>Overall description</w:t>
      </w:r>
    </w:p>
    <w:p w14:paraId="7B891FE3" w14:textId="720AEDEF" w:rsidR="00B97703" w:rsidRPr="00160D22" w:rsidRDefault="00E1325D" w:rsidP="000F6242">
      <w:pPr>
        <w:rPr>
          <w:rFonts w:ascii="Arial" w:hAnsi="Arial" w:cs="Arial"/>
          <w:i/>
          <w:iCs/>
        </w:rPr>
      </w:pPr>
      <w:r>
        <w:rPr>
          <w:rFonts w:ascii="Arial" w:hAnsi="Arial" w:cs="Arial"/>
        </w:rPr>
        <w:t>RAN2 thank</w:t>
      </w:r>
      <w:r w:rsidR="003D67CF">
        <w:rPr>
          <w:rFonts w:ascii="Arial" w:hAnsi="Arial" w:cs="Arial"/>
        </w:rPr>
        <w:t>s</w:t>
      </w:r>
      <w:r>
        <w:rPr>
          <w:rFonts w:ascii="Arial" w:hAnsi="Arial" w:cs="Arial"/>
        </w:rPr>
        <w:t xml:space="preserve"> RAN1 for the LS</w:t>
      </w:r>
      <w:r w:rsidR="003D67CF">
        <w:rPr>
          <w:rFonts w:ascii="Arial" w:hAnsi="Arial" w:cs="Arial"/>
        </w:rPr>
        <w:t xml:space="preserve"> and</w:t>
      </w:r>
      <w:r>
        <w:rPr>
          <w:rFonts w:ascii="Arial" w:hAnsi="Arial" w:cs="Arial"/>
        </w:rPr>
        <w:t xml:space="preserve"> would like to provide following answer.</w:t>
      </w:r>
    </w:p>
    <w:p w14:paraId="56994651" w14:textId="5FA87A71" w:rsidR="00B97703" w:rsidRPr="003D67CF" w:rsidRDefault="00E1325D" w:rsidP="000F6242">
      <w:pPr>
        <w:rPr>
          <w:rFonts w:ascii="Arial" w:hAnsi="Arial" w:cs="Arial"/>
          <w:b/>
          <w:bCs/>
        </w:rPr>
      </w:pPr>
      <w:r w:rsidRPr="003D67CF">
        <w:rPr>
          <w:rFonts w:ascii="Arial" w:hAnsi="Arial" w:cs="Arial"/>
          <w:b/>
          <w:bCs/>
        </w:rPr>
        <w:t xml:space="preserve">Question: </w:t>
      </w:r>
      <w:r w:rsidR="00E779AF" w:rsidRPr="003D67CF">
        <w:rPr>
          <w:rFonts w:ascii="Arial" w:hAnsi="Arial" w:cs="Arial"/>
          <w:b/>
          <w:bCs/>
        </w:rPr>
        <w:t>What is the meaning of “ignores” in the sentence “UE ignores PDCCH skipping while contention resolution timer is running.” quoted from the previous RAN2 LS to RAN1 on PDCCH skipping in RRC_CONNECTED (</w:t>
      </w:r>
      <w:r w:rsidR="00E779AF" w:rsidRPr="003D67CF">
        <w:rPr>
          <w:rFonts w:ascii="Arial" w:hAnsi="Arial" w:cs="Arial" w:hint="eastAsia"/>
          <w:b/>
          <w:bCs/>
        </w:rPr>
        <w:t>R2-2201960</w:t>
      </w:r>
      <w:r w:rsidR="00E779AF" w:rsidRPr="003D67CF">
        <w:rPr>
          <w:rFonts w:ascii="Arial" w:hAnsi="Arial" w:cs="Arial"/>
          <w:b/>
          <w:bCs/>
        </w:rPr>
        <w:t>)?</w:t>
      </w:r>
    </w:p>
    <w:p w14:paraId="512B7F32" w14:textId="2856CDB5" w:rsidR="00B97703" w:rsidRDefault="00E779AF" w:rsidP="003D67CF">
      <w:pPr>
        <w:rPr>
          <w:rFonts w:ascii="Arial" w:hAnsi="Arial" w:cs="Arial"/>
        </w:rPr>
      </w:pPr>
      <w:r>
        <w:rPr>
          <w:rFonts w:ascii="Arial" w:hAnsi="Arial" w:cs="Arial"/>
        </w:rPr>
        <w:t xml:space="preserve">RAN2 answer: </w:t>
      </w:r>
    </w:p>
    <w:p w14:paraId="376B1207" w14:textId="77777777" w:rsidR="003D67CF" w:rsidRDefault="003D67CF" w:rsidP="003D67CF">
      <w:pPr>
        <w:rPr>
          <w:rFonts w:ascii="Arial" w:hAnsi="Arial" w:cs="Arial"/>
        </w:rPr>
      </w:pPr>
    </w:p>
    <w:p w14:paraId="251E512D" w14:textId="0B8CD01D" w:rsidR="003D67CF" w:rsidRPr="003D67CF" w:rsidRDefault="003D67CF" w:rsidP="003D67CF">
      <w:pPr>
        <w:jc w:val="center"/>
        <w:rPr>
          <w:rFonts w:ascii="Arial" w:hAnsi="Arial" w:cs="Arial"/>
          <w:i/>
          <w:iCs/>
        </w:rPr>
      </w:pPr>
      <w:r w:rsidRPr="003D67CF">
        <w:rPr>
          <w:rFonts w:ascii="Arial" w:hAnsi="Arial" w:cs="Arial"/>
          <w:i/>
          <w:iCs/>
        </w:rPr>
        <w:t>[PLACEHOLDER for RAN2 further agreement for PDCCH skipping</w:t>
      </w:r>
      <w:r w:rsidR="00512D27">
        <w:rPr>
          <w:rFonts w:ascii="Arial" w:hAnsi="Arial" w:cs="Arial"/>
          <w:i/>
          <w:iCs/>
        </w:rPr>
        <w:t xml:space="preserve"> if any</w:t>
      </w:r>
      <w:r w:rsidRPr="003D67CF">
        <w:rPr>
          <w:rFonts w:ascii="Arial" w:hAnsi="Arial" w:cs="Arial"/>
          <w:i/>
          <w:iCs/>
        </w:rPr>
        <w:t>]</w:t>
      </w:r>
    </w:p>
    <w:p w14:paraId="1275EC21" w14:textId="4D5ACFB8" w:rsidR="003D67CF" w:rsidRDefault="003D67CF" w:rsidP="003D67CF">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3"/>
      </w:tblGrid>
      <w:tr w:rsidR="00512D27" w:rsidRPr="00166CA0" w14:paraId="086FC181" w14:textId="77777777" w:rsidTr="00166CA0">
        <w:tc>
          <w:tcPr>
            <w:tcW w:w="9813" w:type="dxa"/>
            <w:shd w:val="clear" w:color="auto" w:fill="auto"/>
          </w:tcPr>
          <w:p w14:paraId="2411C42A" w14:textId="01D21F4C" w:rsidR="00512D27" w:rsidRPr="00166CA0" w:rsidRDefault="00512D27" w:rsidP="003D67CF">
            <w:pPr>
              <w:rPr>
                <w:rFonts w:ascii="Arial" w:hAnsi="Arial" w:cs="Arial"/>
                <w:b/>
                <w:bCs/>
                <w:color w:val="FF0000"/>
                <w:lang w:eastAsia="zh-TW"/>
              </w:rPr>
            </w:pPr>
            <w:r w:rsidRPr="00166CA0">
              <w:rPr>
                <w:rFonts w:ascii="Arial" w:hAnsi="Arial" w:cs="Arial"/>
                <w:b/>
                <w:bCs/>
                <w:color w:val="FF0000"/>
                <w:lang w:eastAsia="zh-TW"/>
              </w:rPr>
              <w:t>For RAN2 discussion only / TO BE REMOVED in official Replay LS.</w:t>
            </w:r>
          </w:p>
          <w:p w14:paraId="10FDA3D9" w14:textId="77AA9E3D" w:rsidR="00512D27" w:rsidRPr="00166CA0" w:rsidRDefault="00512D27" w:rsidP="003D67CF">
            <w:pPr>
              <w:rPr>
                <w:rFonts w:ascii="Arial" w:hAnsi="Arial" w:cs="Arial"/>
                <w:lang w:eastAsia="zh-TW"/>
              </w:rPr>
            </w:pPr>
            <w:r w:rsidRPr="00166CA0">
              <w:rPr>
                <w:rFonts w:ascii="Arial" w:hAnsi="Arial" w:cs="Arial"/>
                <w:lang w:eastAsia="zh-TW"/>
              </w:rPr>
              <w:t>Contact understands that 1</w:t>
            </w:r>
            <w:r w:rsidRPr="00166CA0">
              <w:rPr>
                <w:rFonts w:ascii="Arial" w:hAnsi="Arial" w:cs="Arial"/>
                <w:vertAlign w:val="superscript"/>
                <w:lang w:eastAsia="zh-TW"/>
              </w:rPr>
              <w:t>st</w:t>
            </w:r>
            <w:r w:rsidRPr="00166CA0">
              <w:rPr>
                <w:rFonts w:ascii="Arial" w:hAnsi="Arial" w:cs="Arial"/>
                <w:lang w:eastAsia="zh-TW"/>
              </w:rPr>
              <w:t xml:space="preserve"> and 2</w:t>
            </w:r>
            <w:r w:rsidRPr="00166CA0">
              <w:rPr>
                <w:rFonts w:ascii="Arial" w:hAnsi="Arial" w:cs="Arial"/>
                <w:vertAlign w:val="superscript"/>
                <w:lang w:eastAsia="zh-TW"/>
              </w:rPr>
              <w:t>nd</w:t>
            </w:r>
            <w:r w:rsidRPr="00166CA0">
              <w:rPr>
                <w:rFonts w:ascii="Arial" w:hAnsi="Arial" w:cs="Arial"/>
                <w:lang w:eastAsia="zh-TW"/>
              </w:rPr>
              <w:t xml:space="preserve"> agreement in the RAN1 LS are as RAN2 expectation because the PDCCH skipping is terminated for the scenarios: 1) positive SR transmission; 2) outside Active Time for DRX group of the serving cell.</w:t>
            </w:r>
          </w:p>
          <w:p w14:paraId="19075F25" w14:textId="520A8375" w:rsidR="00512D27" w:rsidRPr="00166CA0" w:rsidRDefault="00512D27" w:rsidP="003D67CF">
            <w:pPr>
              <w:rPr>
                <w:rFonts w:ascii="Arial" w:hAnsi="Arial" w:cs="Arial"/>
                <w:lang w:eastAsia="zh-TW"/>
              </w:rPr>
            </w:pPr>
            <w:r w:rsidRPr="00166CA0">
              <w:rPr>
                <w:rFonts w:ascii="Arial" w:hAnsi="Arial" w:cs="Arial" w:hint="eastAsia"/>
                <w:lang w:eastAsia="zh-TW"/>
              </w:rPr>
              <w:t>H</w:t>
            </w:r>
            <w:r w:rsidRPr="00166CA0">
              <w:rPr>
                <w:rFonts w:ascii="Arial" w:hAnsi="Arial" w:cs="Arial"/>
                <w:lang w:eastAsia="zh-TW"/>
              </w:rPr>
              <w:t>owever, the 3</w:t>
            </w:r>
            <w:r w:rsidRPr="00166CA0">
              <w:rPr>
                <w:rFonts w:ascii="Arial" w:hAnsi="Arial" w:cs="Arial"/>
                <w:vertAlign w:val="superscript"/>
                <w:lang w:eastAsia="zh-TW"/>
              </w:rPr>
              <w:t>rd</w:t>
            </w:r>
            <w:r w:rsidRPr="00166CA0">
              <w:rPr>
                <w:rFonts w:ascii="Arial" w:hAnsi="Arial" w:cs="Arial"/>
                <w:lang w:eastAsia="zh-TW"/>
              </w:rPr>
              <w:t xml:space="preserve"> agreement looks like different from the original RAN2 intention because </w:t>
            </w:r>
            <w:r w:rsidR="00305733" w:rsidRPr="00166CA0">
              <w:rPr>
                <w:rFonts w:ascii="Arial" w:hAnsi="Arial" w:cs="Arial"/>
                <w:lang w:eastAsia="zh-TW"/>
              </w:rPr>
              <w:t xml:space="preserve">it did not explicitly prohibit </w:t>
            </w:r>
            <w:r w:rsidRPr="00166CA0">
              <w:rPr>
                <w:rFonts w:ascii="Arial" w:hAnsi="Arial" w:cs="Arial"/>
                <w:lang w:eastAsia="zh-TW"/>
              </w:rPr>
              <w:t xml:space="preserve">the PDCCH skipping </w:t>
            </w:r>
            <w:r w:rsidR="00305733" w:rsidRPr="00166CA0">
              <w:rPr>
                <w:rFonts w:ascii="Arial" w:hAnsi="Arial" w:cs="Arial"/>
                <w:lang w:eastAsia="zh-TW"/>
              </w:rPr>
              <w:t>from b</w:t>
            </w:r>
            <w:r w:rsidRPr="00166CA0">
              <w:rPr>
                <w:rFonts w:ascii="Arial" w:hAnsi="Arial" w:cs="Arial"/>
                <w:lang w:eastAsia="zh-TW"/>
              </w:rPr>
              <w:t>e</w:t>
            </w:r>
            <w:r w:rsidR="00305733" w:rsidRPr="00166CA0">
              <w:rPr>
                <w:rFonts w:ascii="Arial" w:hAnsi="Arial" w:cs="Arial"/>
                <w:lang w:eastAsia="zh-TW"/>
              </w:rPr>
              <w:t>ing</w:t>
            </w:r>
            <w:r w:rsidRPr="00166CA0">
              <w:rPr>
                <w:rFonts w:ascii="Arial" w:hAnsi="Arial" w:cs="Arial"/>
                <w:lang w:eastAsia="zh-TW"/>
              </w:rPr>
              <w:t xml:space="preserve"> resumed if the UE is still in skipping duration </w:t>
            </w:r>
            <w:r w:rsidR="000D1487" w:rsidRPr="00166CA0">
              <w:rPr>
                <w:rFonts w:ascii="Arial" w:hAnsi="Arial" w:cs="Arial"/>
                <w:lang w:eastAsia="zh-TW"/>
              </w:rPr>
              <w:t>after leaving</w:t>
            </w:r>
            <w:r w:rsidRPr="00166CA0">
              <w:rPr>
                <w:rFonts w:ascii="Arial" w:hAnsi="Arial" w:cs="Arial"/>
                <w:lang w:eastAsia="zh-TW"/>
              </w:rPr>
              <w:t xml:space="preserve"> the response window or contention resolution duration of RACH procedure.</w:t>
            </w:r>
          </w:p>
          <w:p w14:paraId="6CE09F15" w14:textId="67545029" w:rsidR="00512D27" w:rsidRPr="00166CA0" w:rsidRDefault="00DE40BE" w:rsidP="003D67CF">
            <w:pPr>
              <w:rPr>
                <w:rFonts w:ascii="Arial" w:hAnsi="Arial" w:cs="Arial"/>
                <w:lang w:eastAsia="zh-TW"/>
              </w:rPr>
            </w:pPr>
            <w:r w:rsidRPr="00166CA0">
              <w:rPr>
                <w:rFonts w:ascii="Arial" w:hAnsi="Arial" w:cs="Arial"/>
                <w:lang w:eastAsia="zh-TW"/>
              </w:rPr>
              <w:t>Although</w:t>
            </w:r>
            <w:r w:rsidR="00512D27" w:rsidRPr="00166CA0">
              <w:rPr>
                <w:rFonts w:ascii="Arial" w:hAnsi="Arial" w:cs="Arial"/>
                <w:lang w:eastAsia="zh-TW"/>
              </w:rPr>
              <w:t xml:space="preserve"> RAN2 had agreed that PDCCH skipping handling shall be captured in RAN1 spec., </w:t>
            </w:r>
            <w:r w:rsidRPr="00166CA0">
              <w:rPr>
                <w:rFonts w:ascii="Arial" w:hAnsi="Arial" w:cs="Arial"/>
                <w:lang w:eastAsia="zh-TW"/>
              </w:rPr>
              <w:t>RA</w:t>
            </w:r>
            <w:r w:rsidRPr="00166CA0">
              <w:rPr>
                <w:rFonts w:ascii="Arial" w:hAnsi="Arial" w:cs="Arial" w:hint="eastAsia"/>
                <w:lang w:eastAsia="zh-TW"/>
              </w:rPr>
              <w:t>N2</w:t>
            </w:r>
            <w:r w:rsidRPr="00166CA0">
              <w:rPr>
                <w:rFonts w:ascii="Arial" w:hAnsi="Arial" w:cs="Arial"/>
                <w:lang w:eastAsia="zh-TW"/>
              </w:rPr>
              <w:t xml:space="preserve"> can</w:t>
            </w:r>
            <w:r w:rsidR="00512D27" w:rsidRPr="00166CA0">
              <w:rPr>
                <w:rFonts w:ascii="Arial" w:hAnsi="Arial" w:cs="Arial"/>
                <w:lang w:eastAsia="zh-TW"/>
              </w:rPr>
              <w:t xml:space="preserve"> </w:t>
            </w:r>
            <w:r w:rsidRPr="00166CA0">
              <w:rPr>
                <w:rFonts w:ascii="Arial" w:hAnsi="Arial" w:cs="Arial"/>
                <w:lang w:eastAsia="zh-TW"/>
              </w:rPr>
              <w:t xml:space="preserve">still </w:t>
            </w:r>
            <w:r w:rsidR="00512D27" w:rsidRPr="00166CA0">
              <w:rPr>
                <w:rFonts w:ascii="Arial" w:hAnsi="Arial" w:cs="Arial"/>
                <w:lang w:eastAsia="zh-TW"/>
              </w:rPr>
              <w:t>revisit the previous agreement made for RACH part (yellow-highlighted) by R2-2209012</w:t>
            </w:r>
            <w:r w:rsidR="00720005" w:rsidRPr="00166CA0">
              <w:rPr>
                <w:rFonts w:ascii="Arial" w:hAnsi="Arial" w:cs="Arial"/>
                <w:lang w:eastAsia="zh-TW"/>
              </w:rPr>
              <w:t>:</w:t>
            </w:r>
          </w:p>
          <w:p w14:paraId="3BB5D9B9" w14:textId="77777777" w:rsidR="00512D27" w:rsidRDefault="00512D27" w:rsidP="00166CA0">
            <w:pPr>
              <w:pStyle w:val="Agreement"/>
              <w:tabs>
                <w:tab w:val="num" w:pos="567"/>
              </w:tabs>
              <w:overflowPunct/>
              <w:autoSpaceDE/>
              <w:adjustRightInd/>
              <w:ind w:left="567" w:hanging="425"/>
            </w:pPr>
            <w:r>
              <w:t>No consensus in R2 to restrict PDCCH skip to configurations with C-DRX</w:t>
            </w:r>
          </w:p>
          <w:p w14:paraId="4A6E6127" w14:textId="77777777" w:rsidR="00512D27" w:rsidRDefault="00512D27" w:rsidP="00166CA0">
            <w:pPr>
              <w:pStyle w:val="Doc-text2"/>
              <w:ind w:left="0" w:firstLine="0"/>
            </w:pPr>
          </w:p>
          <w:p w14:paraId="0791F1EF" w14:textId="77777777" w:rsidR="00512D27" w:rsidRDefault="00512D27" w:rsidP="00166CA0">
            <w:pPr>
              <w:pStyle w:val="Agreement"/>
              <w:tabs>
                <w:tab w:val="num" w:pos="567"/>
              </w:tabs>
              <w:overflowPunct/>
              <w:autoSpaceDE/>
              <w:adjustRightInd/>
              <w:ind w:left="567" w:hanging="425"/>
            </w:pPr>
            <w:r>
              <w:t xml:space="preserve">[028] No need identified to further clarify PDCCH skipping in 38.321. </w:t>
            </w:r>
          </w:p>
          <w:p w14:paraId="04FB0C5C" w14:textId="77777777" w:rsidR="00512D27" w:rsidRPr="00166CA0" w:rsidRDefault="00512D27" w:rsidP="00166CA0">
            <w:pPr>
              <w:pStyle w:val="Agreement"/>
              <w:tabs>
                <w:tab w:val="num" w:pos="567"/>
              </w:tabs>
              <w:overflowPunct/>
              <w:autoSpaceDE/>
              <w:adjustRightInd/>
              <w:ind w:left="567" w:hanging="425"/>
              <w:rPr>
                <w:highlight w:val="yellow"/>
              </w:rPr>
            </w:pPr>
            <w:r w:rsidRPr="00166CA0">
              <w:rPr>
                <w:highlight w:val="yellow"/>
              </w:rPr>
              <w:t xml:space="preserve">[028] Wait for RAN1 outcome and postpone update of PDCCH skipping in 38.300. </w:t>
            </w:r>
          </w:p>
          <w:p w14:paraId="2E15D12E" w14:textId="77777777" w:rsidR="00512D27" w:rsidRDefault="00512D27" w:rsidP="00166CA0">
            <w:pPr>
              <w:pStyle w:val="Agreement"/>
              <w:tabs>
                <w:tab w:val="num" w:pos="567"/>
              </w:tabs>
              <w:overflowPunct/>
              <w:autoSpaceDE/>
              <w:adjustRightInd/>
              <w:ind w:left="567" w:hanging="425"/>
            </w:pPr>
            <w:r>
              <w:t>[028] Capture in 38.331 the search space related change present in R2-2208555.</w:t>
            </w:r>
          </w:p>
          <w:p w14:paraId="240B119C" w14:textId="28941840" w:rsidR="00512D27" w:rsidRPr="00166CA0" w:rsidRDefault="00512D27" w:rsidP="003D67CF">
            <w:pPr>
              <w:rPr>
                <w:rFonts w:ascii="Arial" w:hAnsi="Arial" w:cs="Arial"/>
                <w:lang w:eastAsia="zh-TW"/>
              </w:rPr>
            </w:pPr>
          </w:p>
          <w:p w14:paraId="5473238B" w14:textId="53C2DA2B" w:rsidR="00720005" w:rsidRPr="00166CA0" w:rsidRDefault="00720005" w:rsidP="003D67CF">
            <w:pPr>
              <w:rPr>
                <w:rFonts w:ascii="Arial" w:hAnsi="Arial" w:cs="Arial"/>
                <w:lang w:eastAsia="zh-TW"/>
              </w:rPr>
            </w:pPr>
            <w:r w:rsidRPr="00166CA0">
              <w:rPr>
                <w:rFonts w:ascii="Arial" w:hAnsi="Arial" w:cs="Arial"/>
                <w:lang w:eastAsia="zh-TW"/>
              </w:rPr>
              <w:t xml:space="preserve">and discuss whether RAN2 spec. impact is needed for terminating PDCCH skipping in related RACH </w:t>
            </w:r>
            <w:r w:rsidRPr="00166CA0">
              <w:rPr>
                <w:rFonts w:ascii="Arial" w:hAnsi="Arial" w:cs="Arial"/>
                <w:lang w:eastAsia="zh-TW"/>
              </w:rPr>
              <w:lastRenderedPageBreak/>
              <w:t>procedures.</w:t>
            </w:r>
          </w:p>
          <w:p w14:paraId="75388C4B" w14:textId="77777777" w:rsidR="00720005" w:rsidRPr="00166CA0" w:rsidRDefault="00720005" w:rsidP="003D67CF">
            <w:pPr>
              <w:rPr>
                <w:rFonts w:ascii="Arial" w:hAnsi="Arial" w:cs="Arial"/>
                <w:lang w:eastAsia="zh-TW"/>
              </w:rPr>
            </w:pPr>
          </w:p>
          <w:p w14:paraId="285D8C1A" w14:textId="77777777" w:rsidR="00512D27" w:rsidRPr="00166CA0" w:rsidRDefault="00512D27" w:rsidP="00196134">
            <w:pPr>
              <w:rPr>
                <w:rFonts w:ascii="Arial" w:hAnsi="Arial" w:cs="Arial"/>
                <w:b/>
                <w:bCs/>
                <w:lang w:eastAsia="zh-TW"/>
              </w:rPr>
            </w:pPr>
            <w:r w:rsidRPr="00166CA0">
              <w:rPr>
                <w:rFonts w:ascii="Arial" w:hAnsi="Arial" w:cs="Arial" w:hint="eastAsia"/>
                <w:b/>
                <w:bCs/>
                <w:lang w:eastAsia="zh-TW"/>
              </w:rPr>
              <w:t>P</w:t>
            </w:r>
            <w:r w:rsidRPr="00166CA0">
              <w:rPr>
                <w:rFonts w:ascii="Arial" w:hAnsi="Arial" w:cs="Arial"/>
                <w:b/>
                <w:bCs/>
                <w:lang w:eastAsia="zh-TW"/>
              </w:rPr>
              <w:t xml:space="preserve">roposal 1: RAN2 </w:t>
            </w:r>
            <w:r w:rsidR="00196134" w:rsidRPr="00166CA0">
              <w:rPr>
                <w:rFonts w:ascii="Arial" w:hAnsi="Arial" w:cs="Arial"/>
                <w:b/>
                <w:bCs/>
                <w:lang w:eastAsia="zh-TW"/>
              </w:rPr>
              <w:t>to</w:t>
            </w:r>
            <w:r w:rsidRPr="00166CA0">
              <w:rPr>
                <w:rFonts w:ascii="Arial" w:hAnsi="Arial" w:cs="Arial"/>
                <w:b/>
                <w:bCs/>
                <w:lang w:eastAsia="zh-TW"/>
              </w:rPr>
              <w:t xml:space="preserve"> discuss whether PDCCH skipping shall </w:t>
            </w:r>
            <w:r w:rsidR="00891475" w:rsidRPr="00166CA0">
              <w:rPr>
                <w:rFonts w:ascii="Arial" w:hAnsi="Arial" w:cs="Arial"/>
                <w:b/>
                <w:bCs/>
                <w:lang w:eastAsia="zh-TW"/>
              </w:rPr>
              <w:t xml:space="preserve">not </w:t>
            </w:r>
            <w:r w:rsidRPr="00166CA0">
              <w:rPr>
                <w:rFonts w:ascii="Arial" w:hAnsi="Arial" w:cs="Arial"/>
                <w:b/>
                <w:bCs/>
                <w:lang w:eastAsia="zh-TW"/>
              </w:rPr>
              <w:t xml:space="preserve">be </w:t>
            </w:r>
            <w:r w:rsidR="00891475" w:rsidRPr="00166CA0">
              <w:rPr>
                <w:rFonts w:ascii="Arial" w:hAnsi="Arial" w:cs="Arial"/>
                <w:b/>
                <w:bCs/>
                <w:lang w:eastAsia="zh-TW"/>
              </w:rPr>
              <w:t>resumed</w:t>
            </w:r>
            <w:r w:rsidRPr="00166CA0">
              <w:rPr>
                <w:rFonts w:ascii="Arial" w:hAnsi="Arial" w:cs="Arial"/>
                <w:b/>
                <w:bCs/>
                <w:lang w:eastAsia="zh-TW"/>
              </w:rPr>
              <w:t xml:space="preserve"> </w:t>
            </w:r>
            <w:r w:rsidR="00891475" w:rsidRPr="00166CA0">
              <w:rPr>
                <w:rFonts w:ascii="Arial" w:hAnsi="Arial" w:cs="Arial"/>
                <w:b/>
                <w:bCs/>
                <w:lang w:eastAsia="zh-TW"/>
              </w:rPr>
              <w:t>after</w:t>
            </w:r>
            <w:r w:rsidRPr="00166CA0">
              <w:rPr>
                <w:rFonts w:ascii="Arial" w:hAnsi="Arial" w:cs="Arial"/>
                <w:b/>
                <w:bCs/>
                <w:lang w:eastAsia="zh-TW"/>
              </w:rPr>
              <w:t xml:space="preserve"> </w:t>
            </w:r>
            <w:r w:rsidR="00891475" w:rsidRPr="00166CA0">
              <w:rPr>
                <w:rFonts w:ascii="Arial" w:hAnsi="Arial" w:cs="Arial"/>
                <w:b/>
                <w:bCs/>
                <w:lang w:eastAsia="zh-TW"/>
              </w:rPr>
              <w:t xml:space="preserve">leaving </w:t>
            </w:r>
            <w:r w:rsidR="00196134" w:rsidRPr="00166CA0">
              <w:rPr>
                <w:rFonts w:ascii="Arial" w:hAnsi="Arial" w:cs="Arial"/>
                <w:b/>
                <w:bCs/>
                <w:lang w:eastAsia="zh-TW"/>
              </w:rPr>
              <w:t>ra-/msgB-R</w:t>
            </w:r>
            <w:r w:rsidRPr="00166CA0">
              <w:rPr>
                <w:rFonts w:ascii="Arial" w:hAnsi="Arial" w:cs="Arial"/>
                <w:b/>
                <w:bCs/>
                <w:lang w:eastAsia="zh-TW"/>
              </w:rPr>
              <w:t xml:space="preserve">esponse windows or </w:t>
            </w:r>
            <w:r w:rsidR="00196134" w:rsidRPr="00166CA0">
              <w:rPr>
                <w:rFonts w:ascii="Arial" w:hAnsi="Arial" w:cs="Arial"/>
                <w:b/>
                <w:bCs/>
                <w:lang w:eastAsia="zh-TW"/>
              </w:rPr>
              <w:t xml:space="preserve">RA </w:t>
            </w:r>
            <w:r w:rsidRPr="00166CA0">
              <w:rPr>
                <w:rFonts w:ascii="Arial" w:hAnsi="Arial" w:cs="Arial"/>
                <w:b/>
                <w:bCs/>
                <w:lang w:eastAsia="zh-TW"/>
              </w:rPr>
              <w:t>contention resolution duration in RACH procedure since RAN1 did not explicitly specify that.</w:t>
            </w:r>
          </w:p>
          <w:p w14:paraId="48CF7198" w14:textId="102130AE" w:rsidR="00211666" w:rsidRPr="00166CA0" w:rsidRDefault="00211666" w:rsidP="00166CA0">
            <w:pPr>
              <w:ind w:leftChars="100" w:left="200"/>
              <w:rPr>
                <w:rFonts w:ascii="Arial" w:hAnsi="Arial" w:cs="Arial"/>
                <w:b/>
                <w:bCs/>
                <w:lang w:eastAsia="zh-TW"/>
              </w:rPr>
            </w:pPr>
            <w:r w:rsidRPr="00166CA0">
              <w:rPr>
                <w:rFonts w:ascii="Arial" w:hAnsi="Arial" w:cs="Arial" w:hint="eastAsia"/>
                <w:b/>
                <w:bCs/>
                <w:lang w:eastAsia="zh-TW"/>
              </w:rPr>
              <w:t>O</w:t>
            </w:r>
            <w:r w:rsidRPr="00166CA0">
              <w:rPr>
                <w:rFonts w:ascii="Arial" w:hAnsi="Arial" w:cs="Arial"/>
                <w:b/>
                <w:bCs/>
                <w:lang w:eastAsia="zh-TW"/>
              </w:rPr>
              <w:t>ption 1: No PDCCH skipping</w:t>
            </w:r>
            <w:r w:rsidR="00E57945" w:rsidRPr="00166CA0">
              <w:rPr>
                <w:rFonts w:ascii="Arial" w:hAnsi="Arial" w:cs="Arial"/>
                <w:b/>
                <w:bCs/>
                <w:lang w:eastAsia="zh-TW"/>
              </w:rPr>
              <w:t xml:space="preserve"> </w:t>
            </w:r>
            <w:r w:rsidR="007673DC" w:rsidRPr="00166CA0">
              <w:rPr>
                <w:rFonts w:ascii="Arial" w:hAnsi="Arial" w:cs="Arial"/>
                <w:b/>
                <w:bCs/>
                <w:lang w:eastAsia="zh-TW"/>
              </w:rPr>
              <w:t xml:space="preserve">resumption </w:t>
            </w:r>
            <w:r w:rsidR="00E57945" w:rsidRPr="00166CA0">
              <w:rPr>
                <w:rFonts w:ascii="Arial" w:hAnsi="Arial" w:cs="Arial"/>
                <w:b/>
                <w:bCs/>
                <w:lang w:eastAsia="zh-TW"/>
              </w:rPr>
              <w:t xml:space="preserve">for </w:t>
            </w:r>
            <w:r w:rsidR="007673DC" w:rsidRPr="00166CA0">
              <w:rPr>
                <w:rFonts w:ascii="Arial" w:hAnsi="Arial" w:cs="Arial"/>
                <w:b/>
                <w:bCs/>
                <w:lang w:eastAsia="zh-TW"/>
              </w:rPr>
              <w:t xml:space="preserve">after </w:t>
            </w:r>
            <w:r w:rsidR="00E57945" w:rsidRPr="00166CA0">
              <w:rPr>
                <w:rFonts w:ascii="Arial" w:hAnsi="Arial" w:cs="Arial"/>
                <w:b/>
                <w:bCs/>
                <w:lang w:eastAsia="zh-TW"/>
              </w:rPr>
              <w:t>related RA</w:t>
            </w:r>
            <w:r w:rsidR="000E5D42" w:rsidRPr="00166CA0">
              <w:rPr>
                <w:rFonts w:ascii="Arial" w:hAnsi="Arial" w:cs="Arial"/>
                <w:b/>
                <w:bCs/>
                <w:lang w:eastAsia="zh-TW"/>
              </w:rPr>
              <w:t>CH</w:t>
            </w:r>
            <w:r w:rsidR="00E57945" w:rsidRPr="00166CA0">
              <w:rPr>
                <w:rFonts w:ascii="Arial" w:hAnsi="Arial" w:cs="Arial"/>
                <w:b/>
                <w:bCs/>
                <w:lang w:eastAsia="zh-TW"/>
              </w:rPr>
              <w:t xml:space="preserve"> </w:t>
            </w:r>
            <w:r w:rsidR="007673DC" w:rsidRPr="00166CA0">
              <w:rPr>
                <w:rFonts w:ascii="Arial" w:hAnsi="Arial" w:cs="Arial"/>
                <w:b/>
                <w:bCs/>
                <w:lang w:eastAsia="zh-TW"/>
              </w:rPr>
              <w:t>duration</w:t>
            </w:r>
            <w:r w:rsidRPr="00166CA0">
              <w:rPr>
                <w:rFonts w:ascii="Arial" w:hAnsi="Arial" w:cs="Arial"/>
                <w:b/>
                <w:bCs/>
                <w:lang w:eastAsia="zh-TW"/>
              </w:rPr>
              <w:t xml:space="preserve"> is captured by L2 spec.</w:t>
            </w:r>
          </w:p>
          <w:p w14:paraId="4ACBD323" w14:textId="554258E3" w:rsidR="00211666" w:rsidRPr="00166CA0" w:rsidRDefault="00211666" w:rsidP="00166CA0">
            <w:pPr>
              <w:ind w:leftChars="100" w:left="200"/>
              <w:rPr>
                <w:rFonts w:ascii="Arial" w:hAnsi="Arial" w:cs="Arial"/>
                <w:b/>
                <w:bCs/>
                <w:lang w:eastAsia="zh-TW"/>
              </w:rPr>
            </w:pPr>
            <w:r w:rsidRPr="00166CA0">
              <w:rPr>
                <w:rFonts w:ascii="Arial" w:hAnsi="Arial" w:cs="Arial" w:hint="eastAsia"/>
                <w:b/>
                <w:bCs/>
                <w:lang w:eastAsia="zh-TW"/>
              </w:rPr>
              <w:t>O</w:t>
            </w:r>
            <w:r w:rsidRPr="00166CA0">
              <w:rPr>
                <w:rFonts w:ascii="Arial" w:hAnsi="Arial" w:cs="Arial"/>
                <w:b/>
                <w:bCs/>
                <w:lang w:eastAsia="zh-TW"/>
              </w:rPr>
              <w:t>ption 2: Leave it to UE implementation.</w:t>
            </w:r>
          </w:p>
        </w:tc>
      </w:tr>
    </w:tbl>
    <w:p w14:paraId="2DAFBB12" w14:textId="7277ADD7" w:rsidR="00512D27" w:rsidRDefault="00512D27" w:rsidP="003D67CF">
      <w:pPr>
        <w:rPr>
          <w:rFonts w:ascii="Arial" w:hAnsi="Arial" w:cs="Arial"/>
        </w:rPr>
      </w:pPr>
    </w:p>
    <w:p w14:paraId="74551008" w14:textId="214AD770" w:rsidR="00512D27" w:rsidRPr="00AA4115" w:rsidRDefault="00DE40BE" w:rsidP="003D67CF">
      <w:pPr>
        <w:rPr>
          <w:rFonts w:ascii="Arial" w:hAnsi="Arial" w:cs="Arial"/>
          <w:b/>
          <w:bCs/>
          <w:lang w:eastAsia="zh-TW"/>
        </w:rPr>
      </w:pPr>
      <w:r>
        <w:rPr>
          <w:rFonts w:ascii="Arial" w:hAnsi="Arial" w:cs="Arial"/>
          <w:b/>
          <w:bCs/>
          <w:lang w:eastAsia="zh-TW"/>
        </w:rPr>
        <w:t xml:space="preserve">RAN2 answer </w:t>
      </w:r>
      <w:r w:rsidR="00512D27" w:rsidRPr="00AA4115">
        <w:rPr>
          <w:rFonts w:ascii="Arial" w:hAnsi="Arial" w:cs="Arial" w:hint="eastAsia"/>
          <w:b/>
          <w:bCs/>
          <w:lang w:eastAsia="zh-TW"/>
        </w:rPr>
        <w:t>T</w:t>
      </w:r>
      <w:r w:rsidR="00512D27" w:rsidRPr="00AA4115">
        <w:rPr>
          <w:rFonts w:ascii="Arial" w:hAnsi="Arial" w:cs="Arial"/>
          <w:b/>
          <w:bCs/>
          <w:lang w:eastAsia="zh-TW"/>
        </w:rPr>
        <w:t>P</w:t>
      </w:r>
      <w:r w:rsidR="00211666" w:rsidRPr="00AA4115">
        <w:rPr>
          <w:rFonts w:ascii="Arial" w:hAnsi="Arial" w:cs="Arial"/>
          <w:b/>
          <w:bCs/>
          <w:lang w:eastAsia="zh-TW"/>
        </w:rPr>
        <w:t xml:space="preserve"> for Option 2 (RAN2 simply reply the LS for answering question)</w:t>
      </w:r>
      <w:r w:rsidR="00512D27" w:rsidRPr="00AA4115">
        <w:rPr>
          <w:rFonts w:ascii="Arial" w:hAnsi="Arial" w:cs="Arial"/>
          <w:b/>
          <w:bCs/>
          <w:lang w:eastAsia="zh-TW"/>
        </w:rPr>
        <w:t>:</w:t>
      </w:r>
    </w:p>
    <w:p w14:paraId="3261B230" w14:textId="693DE2AC" w:rsidR="003D67CF" w:rsidRDefault="00512D27" w:rsidP="003D67CF">
      <w:pPr>
        <w:rPr>
          <w:rFonts w:ascii="Arial" w:hAnsi="Arial" w:cs="Arial"/>
        </w:rPr>
      </w:pPr>
      <w:r>
        <w:rPr>
          <w:rFonts w:ascii="Arial" w:hAnsi="Arial" w:cs="Arial"/>
          <w:lang w:eastAsia="zh-TW"/>
        </w:rPr>
        <w:t>The sentence</w:t>
      </w:r>
      <w:r w:rsidR="00211666">
        <w:rPr>
          <w:rFonts w:ascii="Arial" w:hAnsi="Arial" w:cs="Arial"/>
          <w:lang w:eastAsia="zh-TW"/>
        </w:rPr>
        <w:t xml:space="preserve"> </w:t>
      </w:r>
      <w:r w:rsidR="00211666" w:rsidRPr="003D67CF">
        <w:rPr>
          <w:rFonts w:ascii="Arial" w:hAnsi="Arial" w:cs="Arial"/>
          <w:b/>
          <w:bCs/>
        </w:rPr>
        <w:t>“UE ignores PDCCH skipping while contention resolution timer is running.”</w:t>
      </w:r>
      <w:r>
        <w:rPr>
          <w:rFonts w:ascii="Arial" w:hAnsi="Arial" w:cs="Arial"/>
          <w:lang w:eastAsia="zh-TW"/>
        </w:rPr>
        <w:t xml:space="preserve"> indicates that </w:t>
      </w:r>
      <w:r>
        <w:rPr>
          <w:rFonts w:ascii="Arial" w:hAnsi="Arial" w:cs="Arial" w:hint="eastAsia"/>
          <w:lang w:eastAsia="zh-TW"/>
        </w:rPr>
        <w:t>R</w:t>
      </w:r>
      <w:r>
        <w:rPr>
          <w:rFonts w:ascii="Arial" w:hAnsi="Arial" w:cs="Arial"/>
          <w:lang w:eastAsia="zh-TW"/>
        </w:rPr>
        <w:t>AN2 intention is to “</w:t>
      </w:r>
      <w:r w:rsidR="004D2EEF">
        <w:rPr>
          <w:rFonts w:ascii="Arial" w:hAnsi="Arial" w:cs="Arial"/>
          <w:lang w:eastAsia="zh-TW"/>
        </w:rPr>
        <w:t>ignore</w:t>
      </w:r>
      <w:r>
        <w:rPr>
          <w:rFonts w:ascii="Arial" w:hAnsi="Arial" w:cs="Arial"/>
          <w:lang w:eastAsia="zh-TW"/>
        </w:rPr>
        <w:t>”</w:t>
      </w:r>
      <w:r w:rsidR="004D2EEF">
        <w:rPr>
          <w:rFonts w:ascii="Arial" w:hAnsi="Arial" w:cs="Arial" w:hint="eastAsia"/>
          <w:lang w:eastAsia="zh-TW"/>
        </w:rPr>
        <w:t xml:space="preserve"> </w:t>
      </w:r>
      <w:r w:rsidR="004D2EEF">
        <w:rPr>
          <w:rFonts w:ascii="Arial" w:hAnsi="Arial" w:cs="Arial"/>
          <w:lang w:eastAsia="zh-TW"/>
        </w:rPr>
        <w:t>DCI for</w:t>
      </w:r>
      <w:r>
        <w:rPr>
          <w:rFonts w:ascii="Arial" w:hAnsi="Arial" w:cs="Arial"/>
          <w:lang w:eastAsia="zh-TW"/>
        </w:rPr>
        <w:t xml:space="preserve"> PDCCH skipping while contention resolution timer is running</w:t>
      </w:r>
      <w:r w:rsidR="004D2EEF">
        <w:rPr>
          <w:rFonts w:ascii="Arial" w:hAnsi="Arial" w:cs="Arial"/>
          <w:lang w:eastAsia="zh-TW"/>
        </w:rPr>
        <w:t>, and PDCCH skipping would not be resumed then.</w:t>
      </w:r>
    </w:p>
    <w:p w14:paraId="665105DD" w14:textId="77777777" w:rsidR="00512D27" w:rsidRPr="003D67CF" w:rsidRDefault="00512D27" w:rsidP="003D67CF">
      <w:pPr>
        <w:rPr>
          <w:rFonts w:ascii="Arial" w:hAnsi="Arial" w:cs="Arial"/>
        </w:rPr>
      </w:pPr>
    </w:p>
    <w:p w14:paraId="0CBB7EFA" w14:textId="77777777" w:rsidR="00B97703" w:rsidRDefault="002F1940" w:rsidP="000F6242">
      <w:pPr>
        <w:pStyle w:val="1"/>
      </w:pPr>
      <w:r>
        <w:t>2</w:t>
      </w:r>
      <w:r>
        <w:tab/>
      </w:r>
      <w:r w:rsidR="000F6242">
        <w:t>Actions</w:t>
      </w:r>
    </w:p>
    <w:p w14:paraId="1003002F" w14:textId="2B773C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0D22">
        <w:rPr>
          <w:rFonts w:ascii="Arial" w:hAnsi="Arial" w:cs="Arial"/>
          <w:b/>
        </w:rPr>
        <w:t>RAN1</w:t>
      </w:r>
    </w:p>
    <w:p w14:paraId="5E2AC9DD" w14:textId="1F360466" w:rsidR="00B97703" w:rsidRPr="00160D22"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60D22" w:rsidRPr="00160D22">
        <w:rPr>
          <w:rFonts w:ascii="Arial" w:hAnsi="Arial" w:cs="Arial"/>
        </w:rPr>
        <w:t>RAN2 kindly asks RAN1</w:t>
      </w:r>
      <w:r w:rsidR="00E1325D">
        <w:rPr>
          <w:rFonts w:ascii="Arial" w:hAnsi="Arial" w:cs="Arial"/>
        </w:rPr>
        <w:t xml:space="preserve"> to take the above information into consideration.</w:t>
      </w:r>
    </w:p>
    <w:p w14:paraId="4BCDB812" w14:textId="77777777" w:rsidR="00B97703" w:rsidRPr="00160D22" w:rsidRDefault="00B97703">
      <w:pPr>
        <w:spacing w:after="120"/>
        <w:ind w:left="993" w:hanging="993"/>
        <w:rPr>
          <w:rFonts w:ascii="Arial" w:hAnsi="Arial" w:cs="Arial"/>
        </w:rPr>
      </w:pPr>
    </w:p>
    <w:p w14:paraId="2E1B6AF9" w14:textId="72EE84BA"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3C5A" w:rsidRPr="002D3C5A">
        <w:rPr>
          <w:rFonts w:cs="Arial" w:hint="eastAsia"/>
          <w:szCs w:val="36"/>
          <w:lang w:eastAsia="zh-TW"/>
        </w:rPr>
        <w:t>RAN</w:t>
      </w:r>
      <w:r w:rsidR="000F6242" w:rsidRPr="000F6242">
        <w:rPr>
          <w:rFonts w:cs="Arial"/>
          <w:bCs/>
          <w:szCs w:val="36"/>
        </w:rPr>
        <w:t xml:space="preserve"> WG</w:t>
      </w:r>
      <w:r w:rsidR="002D3C5A">
        <w:rPr>
          <w:rFonts w:cs="Arial" w:hint="eastAsia"/>
          <w:bCs/>
          <w:szCs w:val="36"/>
          <w:lang w:eastAsia="zh-TW"/>
        </w:rPr>
        <w:t>2</w:t>
      </w:r>
      <w:r w:rsidR="000F6242">
        <w:rPr>
          <w:szCs w:val="36"/>
        </w:rPr>
        <w:t xml:space="preserve"> m</w:t>
      </w:r>
      <w:r w:rsidR="000F6242" w:rsidRPr="000F6242">
        <w:rPr>
          <w:szCs w:val="36"/>
        </w:rPr>
        <w:t>eetings</w:t>
      </w:r>
    </w:p>
    <w:p w14:paraId="6CE3A387" w14:textId="55C988BA" w:rsidR="002F1940" w:rsidRPr="002D3C5A" w:rsidRDefault="002D3C5A" w:rsidP="002F1940">
      <w:pPr>
        <w:rPr>
          <w:rFonts w:ascii="Arial" w:hAnsi="Arial" w:cs="Arial"/>
        </w:rPr>
      </w:pPr>
      <w:bookmarkStart w:id="8" w:name="OLE_LINK55"/>
      <w:bookmarkStart w:id="9" w:name="OLE_LINK56"/>
      <w:bookmarkStart w:id="10" w:name="OLE_LINK53"/>
      <w:bookmarkStart w:id="11" w:name="OLE_LINK54"/>
      <w:r w:rsidRPr="002D3C5A">
        <w:rPr>
          <w:rFonts w:ascii="Arial" w:hAnsi="Arial" w:cs="Arial"/>
        </w:rPr>
        <w:t>3GPP RAN2#121</w:t>
      </w:r>
      <w:r w:rsidR="002F1940" w:rsidRPr="002D3C5A">
        <w:rPr>
          <w:rFonts w:ascii="Arial" w:hAnsi="Arial" w:cs="Arial"/>
        </w:rPr>
        <w:tab/>
      </w:r>
      <w:r>
        <w:rPr>
          <w:rFonts w:ascii="Arial" w:hAnsi="Arial" w:cs="Arial"/>
        </w:rPr>
        <w:tab/>
      </w:r>
      <w:r w:rsidRPr="002D3C5A">
        <w:rPr>
          <w:rFonts w:ascii="Arial" w:hAnsi="Arial" w:cs="Arial"/>
        </w:rPr>
        <w:t>2023-02-27</w:t>
      </w:r>
      <w:r w:rsidR="002F1940" w:rsidRPr="002D3C5A">
        <w:rPr>
          <w:rFonts w:ascii="Arial" w:hAnsi="Arial" w:cs="Arial"/>
        </w:rPr>
        <w:t xml:space="preserve"> </w:t>
      </w:r>
      <w:r w:rsidRPr="002D3C5A">
        <w:rPr>
          <w:rFonts w:ascii="Arial" w:hAnsi="Arial" w:cs="Arial"/>
        </w:rPr>
        <w:t>–</w:t>
      </w:r>
      <w:r w:rsidR="002F1940" w:rsidRPr="002D3C5A">
        <w:rPr>
          <w:rFonts w:ascii="Arial" w:hAnsi="Arial" w:cs="Arial"/>
        </w:rPr>
        <w:t xml:space="preserve"> </w:t>
      </w:r>
      <w:r w:rsidRPr="002D3C5A">
        <w:rPr>
          <w:rFonts w:ascii="Arial" w:hAnsi="Arial" w:cs="Arial"/>
        </w:rPr>
        <w:t>2023-03-03</w:t>
      </w:r>
      <w:r w:rsidR="002F1940" w:rsidRPr="002D3C5A">
        <w:rPr>
          <w:rFonts w:ascii="Arial" w:hAnsi="Arial" w:cs="Arial"/>
        </w:rPr>
        <w:tab/>
      </w:r>
      <w:r w:rsidRPr="002D3C5A">
        <w:rPr>
          <w:rFonts w:ascii="Arial" w:hAnsi="Arial" w:cs="Arial"/>
        </w:rPr>
        <w:t>Athens</w:t>
      </w:r>
      <w:r w:rsidR="002F1940" w:rsidRPr="002D3C5A">
        <w:rPr>
          <w:rFonts w:ascii="Arial" w:hAnsi="Arial" w:cs="Arial"/>
        </w:rPr>
        <w:t xml:space="preserve">, </w:t>
      </w:r>
      <w:bookmarkEnd w:id="8"/>
      <w:bookmarkEnd w:id="9"/>
      <w:r w:rsidRPr="002D3C5A">
        <w:rPr>
          <w:rFonts w:ascii="Arial" w:hAnsi="Arial" w:cs="Arial"/>
        </w:rPr>
        <w:t>Greece</w:t>
      </w:r>
    </w:p>
    <w:p w14:paraId="74056069" w14:textId="3C248359" w:rsidR="002F1940" w:rsidRPr="002D3C5A" w:rsidRDefault="002D3C5A" w:rsidP="002F1940">
      <w:pPr>
        <w:rPr>
          <w:rFonts w:ascii="Arial" w:hAnsi="Arial" w:cs="Arial"/>
        </w:rPr>
      </w:pPr>
      <w:r w:rsidRPr="002D3C5A">
        <w:rPr>
          <w:rFonts w:ascii="Arial" w:hAnsi="Arial" w:cs="Arial"/>
        </w:rPr>
        <w:t>3GPP RAN2#121</w:t>
      </w:r>
      <w:r>
        <w:rPr>
          <w:rFonts w:ascii="Arial" w:hAnsi="Arial" w:cs="Arial"/>
        </w:rPr>
        <w:t>-bis-e</w:t>
      </w:r>
      <w:r w:rsidRPr="002D3C5A">
        <w:rPr>
          <w:rFonts w:ascii="Arial" w:hAnsi="Arial" w:cs="Arial"/>
        </w:rPr>
        <w:tab/>
      </w:r>
      <w:r>
        <w:rPr>
          <w:rFonts w:ascii="Arial" w:hAnsi="Arial" w:cs="Arial"/>
        </w:rPr>
        <w:tab/>
      </w:r>
      <w:r w:rsidRPr="002D3C5A">
        <w:rPr>
          <w:rFonts w:ascii="Arial" w:hAnsi="Arial" w:cs="Arial"/>
        </w:rPr>
        <w:t>2023-0</w:t>
      </w:r>
      <w:r>
        <w:rPr>
          <w:rFonts w:ascii="Arial" w:hAnsi="Arial" w:cs="Arial"/>
        </w:rPr>
        <w:t>4</w:t>
      </w:r>
      <w:r w:rsidRPr="002D3C5A">
        <w:rPr>
          <w:rFonts w:ascii="Arial" w:hAnsi="Arial" w:cs="Arial"/>
        </w:rPr>
        <w:t>-</w:t>
      </w:r>
      <w:r>
        <w:rPr>
          <w:rFonts w:ascii="Arial" w:hAnsi="Arial" w:cs="Arial"/>
        </w:rPr>
        <w:t>1</w:t>
      </w:r>
      <w:r w:rsidRPr="002D3C5A">
        <w:rPr>
          <w:rFonts w:ascii="Arial" w:hAnsi="Arial" w:cs="Arial"/>
        </w:rPr>
        <w:t>7 – 2023-0</w:t>
      </w:r>
      <w:r>
        <w:rPr>
          <w:rFonts w:ascii="Arial" w:hAnsi="Arial" w:cs="Arial"/>
        </w:rPr>
        <w:t>4</w:t>
      </w:r>
      <w:r w:rsidRPr="002D3C5A">
        <w:rPr>
          <w:rFonts w:ascii="Arial" w:hAnsi="Arial" w:cs="Arial"/>
        </w:rPr>
        <w:t>-</w:t>
      </w:r>
      <w:r>
        <w:rPr>
          <w:rFonts w:ascii="Arial" w:hAnsi="Arial" w:cs="Arial"/>
        </w:rPr>
        <w:t>26</w:t>
      </w:r>
      <w:r w:rsidRPr="002D3C5A">
        <w:rPr>
          <w:rFonts w:ascii="Arial" w:hAnsi="Arial" w:cs="Arial"/>
        </w:rPr>
        <w:tab/>
      </w:r>
      <w:r>
        <w:rPr>
          <w:rFonts w:ascii="Arial" w:hAnsi="Arial" w:cs="Arial"/>
        </w:rPr>
        <w:t>Online e-Meeting</w:t>
      </w:r>
    </w:p>
    <w:bookmarkEnd w:id="10"/>
    <w:bookmarkEnd w:id="11"/>
    <w:p w14:paraId="0D508B6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8AFD52" w14:textId="77777777" w:rsidR="001864DD" w:rsidRDefault="001864DD">
      <w:pPr>
        <w:spacing w:after="0"/>
      </w:pPr>
      <w:r>
        <w:separator/>
      </w:r>
    </w:p>
  </w:endnote>
  <w:endnote w:type="continuationSeparator" w:id="0">
    <w:p w14:paraId="1713AC98" w14:textId="77777777" w:rsidR="001864DD" w:rsidRDefault="00186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3372B" w14:textId="77777777" w:rsidR="001864DD" w:rsidRDefault="001864DD">
      <w:pPr>
        <w:spacing w:after="0"/>
      </w:pPr>
      <w:r>
        <w:separator/>
      </w:r>
    </w:p>
  </w:footnote>
  <w:footnote w:type="continuationSeparator" w:id="0">
    <w:p w14:paraId="30E80DA3" w14:textId="77777777" w:rsidR="001864DD" w:rsidRDefault="001864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4"/>
  </w:num>
  <w:num w:numId="7">
    <w:abstractNumId w:val="4"/>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669A2"/>
    <w:rsid w:val="000D1487"/>
    <w:rsid w:val="000E5D42"/>
    <w:rsid w:val="000F6242"/>
    <w:rsid w:val="00160D22"/>
    <w:rsid w:val="00166CA0"/>
    <w:rsid w:val="00176EB6"/>
    <w:rsid w:val="001864DD"/>
    <w:rsid w:val="00196134"/>
    <w:rsid w:val="00211666"/>
    <w:rsid w:val="002C1414"/>
    <w:rsid w:val="002C67D4"/>
    <w:rsid w:val="002D3C5A"/>
    <w:rsid w:val="002F1940"/>
    <w:rsid w:val="00305733"/>
    <w:rsid w:val="00383545"/>
    <w:rsid w:val="003D67CF"/>
    <w:rsid w:val="00433500"/>
    <w:rsid w:val="00433F71"/>
    <w:rsid w:val="00440D43"/>
    <w:rsid w:val="004D2EEF"/>
    <w:rsid w:val="004E3939"/>
    <w:rsid w:val="00512D27"/>
    <w:rsid w:val="005C6635"/>
    <w:rsid w:val="00615953"/>
    <w:rsid w:val="00683D39"/>
    <w:rsid w:val="00720005"/>
    <w:rsid w:val="007638B7"/>
    <w:rsid w:val="007673DC"/>
    <w:rsid w:val="007F4F92"/>
    <w:rsid w:val="0080374F"/>
    <w:rsid w:val="00891475"/>
    <w:rsid w:val="008D772F"/>
    <w:rsid w:val="0093002C"/>
    <w:rsid w:val="00963315"/>
    <w:rsid w:val="0099299C"/>
    <w:rsid w:val="0099764C"/>
    <w:rsid w:val="009B50DA"/>
    <w:rsid w:val="00AA4115"/>
    <w:rsid w:val="00B97703"/>
    <w:rsid w:val="00CF6087"/>
    <w:rsid w:val="00D002E9"/>
    <w:rsid w:val="00DE40BE"/>
    <w:rsid w:val="00E1325D"/>
    <w:rsid w:val="00E469F6"/>
    <w:rsid w:val="00E57945"/>
    <w:rsid w:val="00E779AF"/>
    <w:rsid w:val="00EC1A16"/>
    <w:rsid w:val="00EE56EB"/>
    <w:rsid w:val="00F230FA"/>
    <w:rsid w:val="00FB6F4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FE5A4D"/>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註腳文字 字元"/>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uiPriority w:val="99"/>
    <w:unhideWhenUsed/>
    <w:rsid w:val="00383545"/>
    <w:rPr>
      <w:color w:val="0000FF"/>
      <w:u w:val="single"/>
    </w:rPr>
  </w:style>
  <w:style w:type="table" w:styleId="af4">
    <w:name w:val="Table Grid"/>
    <w:basedOn w:val="a1"/>
    <w:uiPriority w:val="59"/>
    <w:rsid w:val="00512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512D27"/>
    <w:rPr>
      <w:rFonts w:ascii="Arial" w:eastAsia="Times New Roman" w:hAnsi="Arial" w:cs="Arial"/>
      <w:lang w:eastAsia="ja-JP"/>
    </w:rPr>
  </w:style>
  <w:style w:type="paragraph" w:customStyle="1" w:styleId="Doc-text2">
    <w:name w:val="Doc-text2"/>
    <w:basedOn w:val="a"/>
    <w:link w:val="Doc-text2Char"/>
    <w:qFormat/>
    <w:rsid w:val="00512D27"/>
    <w:pPr>
      <w:tabs>
        <w:tab w:val="left" w:pos="1622"/>
      </w:tabs>
      <w:spacing w:after="0"/>
      <w:ind w:left="1622" w:hanging="363"/>
      <w:textAlignment w:val="auto"/>
    </w:pPr>
    <w:rPr>
      <w:rFonts w:ascii="Arial" w:eastAsia="Times New Roman" w:hAnsi="Arial" w:cs="Arial"/>
      <w:lang w:val="en-US" w:eastAsia="ja-JP"/>
    </w:rPr>
  </w:style>
  <w:style w:type="paragraph" w:customStyle="1" w:styleId="Agreement">
    <w:name w:val="Agreement"/>
    <w:basedOn w:val="a"/>
    <w:next w:val="Doc-text2"/>
    <w:qFormat/>
    <w:rsid w:val="00512D27"/>
    <w:pPr>
      <w:numPr>
        <w:numId w:val="5"/>
      </w:numPr>
      <w:spacing w:before="60" w:after="0"/>
      <w:textAlignment w:val="auto"/>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00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451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Morton Lin (林牧台)</cp:lastModifiedBy>
  <cp:revision>2</cp:revision>
  <cp:lastPrinted>2002-04-23T07:10:00Z</cp:lastPrinted>
  <dcterms:created xsi:type="dcterms:W3CDTF">2022-11-04T06:49:00Z</dcterms:created>
  <dcterms:modified xsi:type="dcterms:W3CDTF">2022-11-04T06:49:00Z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2022-11-01T09:22:57Z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f8088945-6c3e-47a1-b658-416f43af2b47</vt:lpwstr>
  </property>
  <property fmtid="{D5CDD505-2E9C-101B-9397-08002B2CF9AE}" pid="8" name="MSIP_Label_83bcef13-7cac-433f-ba1d-47a323951816_ContentBits">
    <vt:lpwstr>0</vt:lpwstr>
  </property>
</Properties>
</file>